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etableauclaire"/>
        <w:tblpPr w:leftFromText="180" w:rightFromText="180" w:vertAnchor="page" w:tblpY="1135"/>
        <w:tblW w:w="10102" w:type="dxa"/>
        <w:tblLook w:val="0000" w:firstRow="0" w:lastRow="0" w:firstColumn="0" w:lastColumn="0" w:noHBand="0" w:noVBand="0"/>
      </w:tblPr>
      <w:tblGrid>
        <w:gridCol w:w="3823"/>
        <w:gridCol w:w="2693"/>
        <w:gridCol w:w="3586"/>
      </w:tblGrid>
      <w:tr w:rsidR="00F26D69" w14:paraId="0A6531BA" w14:textId="77777777" w:rsidTr="005615FF">
        <w:trPr>
          <w:trHeight w:val="2258"/>
        </w:trPr>
        <w:tc>
          <w:tcPr>
            <w:tcW w:w="3823" w:type="dxa"/>
          </w:tcPr>
          <w:p w14:paraId="3CF6F81D" w14:textId="725A2098" w:rsidR="00F26D69" w:rsidRPr="00543510" w:rsidRDefault="00F26D69" w:rsidP="005615FF">
            <w:pPr>
              <w:pStyle w:val="ContactName"/>
              <w:rPr>
                <w:b w:val="0"/>
                <w:color w:val="204383"/>
                <w:sz w:val="20"/>
                <w:szCs w:val="20"/>
                <w:lang w:val="fr-FR"/>
              </w:rPr>
            </w:pPr>
            <w:r w:rsidRPr="00543510">
              <w:rPr>
                <w:sz w:val="20"/>
                <w:szCs w:val="20"/>
                <w:lang w:val="fr-FR"/>
              </w:rPr>
              <w:br/>
            </w:r>
            <w:proofErr w:type="gramStart"/>
            <w:r w:rsidRPr="00543510">
              <w:rPr>
                <w:color w:val="204383"/>
                <w:sz w:val="20"/>
                <w:szCs w:val="20"/>
                <w:u w:val="single"/>
                <w:lang w:val="fr-FR"/>
              </w:rPr>
              <w:t>Contact</w:t>
            </w:r>
            <w:r w:rsidRPr="00543510">
              <w:rPr>
                <w:color w:val="204383"/>
                <w:sz w:val="20"/>
                <w:szCs w:val="20"/>
                <w:lang w:val="fr-FR"/>
              </w:rPr>
              <w:t>:</w:t>
            </w:r>
            <w:proofErr w:type="gramEnd"/>
            <w:r w:rsidRPr="00543510">
              <w:rPr>
                <w:color w:val="204383"/>
                <w:sz w:val="20"/>
                <w:szCs w:val="20"/>
                <w:lang w:val="fr-FR"/>
              </w:rPr>
              <w:t xml:space="preserve"> </w:t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  <w:t>Stéphanie BRIVADY</w:t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</w:r>
            <w:r w:rsidRPr="00543510">
              <w:rPr>
                <w:b w:val="0"/>
                <w:color w:val="204383"/>
                <w:sz w:val="20"/>
                <w:szCs w:val="20"/>
                <w:lang w:val="fr-FR"/>
              </w:rPr>
              <w:t>Directrice de la communication</w:t>
            </w:r>
          </w:p>
          <w:p w14:paraId="699951B7" w14:textId="77777777" w:rsidR="00F26D69" w:rsidRPr="00543510" w:rsidRDefault="00F26D69" w:rsidP="005615FF">
            <w:pPr>
              <w:pStyle w:val="ContactName"/>
              <w:rPr>
                <w:b w:val="0"/>
                <w:color w:val="204383"/>
                <w:sz w:val="20"/>
                <w:szCs w:val="20"/>
                <w:lang w:val="fr-FR"/>
              </w:rPr>
            </w:pPr>
          </w:p>
          <w:p w14:paraId="39E0C9E0" w14:textId="77777777" w:rsidR="00F26D69" w:rsidRPr="00543510" w:rsidRDefault="00F26D69" w:rsidP="005615FF">
            <w:pPr>
              <w:pStyle w:val="ContactInformation"/>
              <w:rPr>
                <w:lang w:val="fr-FR"/>
              </w:rPr>
            </w:pPr>
            <w:r w:rsidRPr="00543510">
              <w:rPr>
                <w:b/>
                <w:color w:val="204383"/>
                <w:sz w:val="20"/>
                <w:szCs w:val="20"/>
                <w:lang w:val="fr-FR"/>
              </w:rPr>
              <w:t>s.brivady@rt78.fr</w:t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</w:r>
            <w:proofErr w:type="gramStart"/>
            <w:r w:rsidRPr="00543510">
              <w:rPr>
                <w:color w:val="204383"/>
                <w:sz w:val="20"/>
                <w:szCs w:val="20"/>
                <w:lang w:val="fr-FR"/>
              </w:rPr>
              <w:t>Tél.:</w:t>
            </w:r>
            <w:proofErr w:type="gramEnd"/>
            <w:r w:rsidRPr="00543510">
              <w:rPr>
                <w:color w:val="204383"/>
                <w:sz w:val="20"/>
                <w:szCs w:val="20"/>
                <w:lang w:val="fr-FR"/>
              </w:rPr>
              <w:t xml:space="preserve"> 01.81.82.11.26</w:t>
            </w:r>
            <w:r w:rsidRPr="00543510">
              <w:rPr>
                <w:color w:val="204383"/>
                <w:sz w:val="20"/>
                <w:szCs w:val="20"/>
                <w:lang w:val="fr-FR"/>
              </w:rPr>
              <w:br/>
              <w:t xml:space="preserve">        06.98.98.42.62</w:t>
            </w:r>
          </w:p>
        </w:tc>
        <w:tc>
          <w:tcPr>
            <w:tcW w:w="2693" w:type="dxa"/>
          </w:tcPr>
          <w:p w14:paraId="7FAD5B88" w14:textId="77777777" w:rsidR="00F26D69" w:rsidRPr="00543510" w:rsidRDefault="00F26D69" w:rsidP="005615FF">
            <w:pPr>
              <w:pStyle w:val="ContactInformation"/>
              <w:spacing w:line="360" w:lineRule="auto"/>
              <w:rPr>
                <w:rStyle w:val="Lienhypertexte"/>
                <w:b/>
                <w:color w:val="204383"/>
                <w:sz w:val="18"/>
                <w:szCs w:val="18"/>
                <w:u w:val="none"/>
                <w:lang w:val="fr-FR"/>
              </w:rPr>
            </w:pPr>
            <w:r w:rsidRPr="00543510">
              <w:rPr>
                <w:lang w:val="fr-FR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73171F4" wp14:editId="6EED7F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187960</wp:posOffset>
                  </wp:positionV>
                  <wp:extent cx="161925" cy="161925"/>
                  <wp:effectExtent l="0" t="0" r="9525" b="9525"/>
                  <wp:wrapNone/>
                  <wp:docPr id="6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510">
              <w:rPr>
                <w:lang w:val="fr-FR"/>
              </w:rPr>
              <w:t xml:space="preserve">        </w:t>
            </w:r>
            <w:hyperlink r:id="rId9" w:history="1">
              <w:r w:rsidRPr="00543510">
                <w:rPr>
                  <w:rStyle w:val="Lienhypertexte"/>
                  <w:b/>
                  <w:color w:val="204383"/>
                  <w:sz w:val="18"/>
                  <w:szCs w:val="18"/>
                  <w:u w:val="none"/>
                  <w:lang w:val="fr-FR"/>
                </w:rPr>
                <w:t>www.rt78.fr</w:t>
              </w:r>
            </w:hyperlink>
          </w:p>
          <w:p w14:paraId="389D6359" w14:textId="77777777" w:rsidR="00F26D69" w:rsidRPr="00543510" w:rsidRDefault="00F26D69" w:rsidP="005615FF">
            <w:pPr>
              <w:pStyle w:val="ContactInformation"/>
              <w:spacing w:line="360" w:lineRule="auto"/>
              <w:rPr>
                <w:color w:val="204383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32AE2A" wp14:editId="3B505C4C">
                  <wp:simplePos x="0" y="0"/>
                  <wp:positionH relativeFrom="column">
                    <wp:posOffset>1856</wp:posOffset>
                  </wp:positionH>
                  <wp:positionV relativeFrom="paragraph">
                    <wp:posOffset>-147</wp:posOffset>
                  </wp:positionV>
                  <wp:extent cx="160216" cy="160216"/>
                  <wp:effectExtent l="0" t="0" r="0" b="0"/>
                  <wp:wrapNone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6" cy="16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510">
              <w:rPr>
                <w:color w:val="204383"/>
                <w:sz w:val="18"/>
                <w:szCs w:val="18"/>
                <w:lang w:val="fr-FR"/>
              </w:rPr>
              <w:t xml:space="preserve">       </w:t>
            </w:r>
            <w:proofErr w:type="spellStart"/>
            <w:proofErr w:type="gramStart"/>
            <w:r w:rsidRPr="00543510">
              <w:rPr>
                <w:color w:val="204383"/>
                <w:sz w:val="18"/>
                <w:szCs w:val="18"/>
                <w:lang w:val="fr-FR"/>
              </w:rPr>
              <w:t>rambouillet</w:t>
            </w:r>
            <w:proofErr w:type="gramEnd"/>
            <w:r w:rsidRPr="00543510">
              <w:rPr>
                <w:color w:val="204383"/>
                <w:sz w:val="18"/>
                <w:szCs w:val="18"/>
                <w:lang w:val="fr-FR"/>
              </w:rPr>
              <w:t>_territoires</w:t>
            </w:r>
            <w:proofErr w:type="spellEnd"/>
          </w:p>
          <w:p w14:paraId="08F91963" w14:textId="77777777" w:rsidR="00F26D69" w:rsidRPr="00543510" w:rsidRDefault="00F26D69" w:rsidP="005615FF">
            <w:pPr>
              <w:pStyle w:val="ContactInformation"/>
              <w:spacing w:line="360" w:lineRule="auto"/>
              <w:rPr>
                <w:color w:val="204383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4F19DB0" wp14:editId="143B26C2">
                  <wp:simplePos x="0" y="0"/>
                  <wp:positionH relativeFrom="column">
                    <wp:posOffset>4482</wp:posOffset>
                  </wp:positionH>
                  <wp:positionV relativeFrom="paragraph">
                    <wp:posOffset>210185</wp:posOffset>
                  </wp:positionV>
                  <wp:extent cx="160020" cy="160020"/>
                  <wp:effectExtent l="0" t="0" r="0" b="0"/>
                  <wp:wrapNone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C4A8E55" wp14:editId="13433304">
                  <wp:simplePos x="0" y="0"/>
                  <wp:positionH relativeFrom="column">
                    <wp:posOffset>8927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510">
              <w:rPr>
                <w:color w:val="204383"/>
                <w:sz w:val="18"/>
                <w:szCs w:val="18"/>
                <w:lang w:val="fr-FR"/>
              </w:rPr>
              <w:t xml:space="preserve">       </w:t>
            </w:r>
            <w:proofErr w:type="spellStart"/>
            <w:r w:rsidRPr="00543510">
              <w:rPr>
                <w:color w:val="204383"/>
                <w:sz w:val="18"/>
                <w:szCs w:val="18"/>
                <w:lang w:val="fr-FR"/>
              </w:rPr>
              <w:t>Rambouillet.Territoires</w:t>
            </w:r>
            <w:proofErr w:type="spellEnd"/>
            <w:r w:rsidRPr="00543510">
              <w:rPr>
                <w:color w:val="204383"/>
                <w:sz w:val="18"/>
                <w:szCs w:val="18"/>
                <w:lang w:val="fr-FR"/>
              </w:rPr>
              <w:br/>
              <w:t xml:space="preserve">       </w:t>
            </w:r>
            <w:proofErr w:type="spellStart"/>
            <w:r w:rsidRPr="00543510">
              <w:rPr>
                <w:color w:val="204383"/>
                <w:sz w:val="18"/>
                <w:szCs w:val="18"/>
                <w:lang w:val="fr-FR"/>
              </w:rPr>
              <w:t>rambouillet</w:t>
            </w:r>
            <w:proofErr w:type="spellEnd"/>
            <w:r w:rsidRPr="00543510">
              <w:rPr>
                <w:color w:val="204383"/>
                <w:sz w:val="18"/>
                <w:szCs w:val="18"/>
                <w:lang w:val="fr-FR"/>
              </w:rPr>
              <w:t>-territoires</w:t>
            </w:r>
          </w:p>
          <w:p w14:paraId="574FAC73" w14:textId="77777777" w:rsidR="00F26D69" w:rsidRPr="00350775" w:rsidRDefault="00F26D69" w:rsidP="005615FF">
            <w:pPr>
              <w:pStyle w:val="ContactInformation"/>
              <w:spacing w:line="360" w:lineRule="auto"/>
              <w:rPr>
                <w:color w:val="00206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408D5A8" wp14:editId="31F94029">
                  <wp:simplePos x="0" y="0"/>
                  <wp:positionH relativeFrom="column">
                    <wp:posOffset>8853</wp:posOffset>
                  </wp:positionH>
                  <wp:positionV relativeFrom="paragraph">
                    <wp:posOffset>635</wp:posOffset>
                  </wp:positionV>
                  <wp:extent cx="156210" cy="156210"/>
                  <wp:effectExtent l="0" t="0" r="0" b="0"/>
                  <wp:wrapNone/>
                  <wp:docPr id="1" name="Graphiqu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510">
              <w:rPr>
                <w:color w:val="204383"/>
                <w:sz w:val="18"/>
                <w:szCs w:val="18"/>
                <w:lang w:val="fr-FR"/>
              </w:rPr>
              <w:t xml:space="preserve">       </w:t>
            </w:r>
            <w:r w:rsidRPr="00564EF9">
              <w:rPr>
                <w:color w:val="204383"/>
                <w:sz w:val="18"/>
                <w:szCs w:val="18"/>
              </w:rPr>
              <w:t>Agglo_RT78</w:t>
            </w:r>
          </w:p>
        </w:tc>
        <w:tc>
          <w:tcPr>
            <w:tcW w:w="3586" w:type="dxa"/>
          </w:tcPr>
          <w:p w14:paraId="2697AE8A" w14:textId="77777777" w:rsidR="00F26D69" w:rsidRDefault="00F26D69" w:rsidP="005615FF">
            <w:pPr>
              <w:pStyle w:val="Titre2"/>
              <w:jc w:val="center"/>
              <w:outlineLvl w:val="1"/>
            </w:pPr>
          </w:p>
          <w:p w14:paraId="240FBA27" w14:textId="77777777" w:rsidR="00F26D69" w:rsidRDefault="00F26D69" w:rsidP="005615FF">
            <w:pPr>
              <w:pStyle w:val="Titre2"/>
              <w:jc w:val="center"/>
              <w:outlineLvl w:val="1"/>
            </w:pPr>
            <w:r>
              <w:rPr>
                <w:b w:val="0"/>
                <w:caps w:val="0"/>
                <w:noProof/>
              </w:rPr>
              <w:drawing>
                <wp:inline distT="0" distB="0" distL="0" distR="0" wp14:anchorId="421F2C3A" wp14:editId="40F083EA">
                  <wp:extent cx="2040222" cy="563598"/>
                  <wp:effectExtent l="0" t="0" r="0" b="8255"/>
                  <wp:docPr id="87" name="Image 87" descr="C:\Users\brivady\AppData\Local\Microsoft\Windows\INetCache\Content.MSO\2C8A7D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brivady\AppData\Local\Microsoft\Windows\INetCache\Content.MSO\2C8A7D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797" cy="58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1D696" w14:textId="77777777" w:rsidR="002E4CAB" w:rsidRPr="00543510" w:rsidRDefault="002E4CAB" w:rsidP="002E4CAB">
      <w:pPr>
        <w:pStyle w:val="Titre1"/>
        <w:rPr>
          <w:sz w:val="76"/>
          <w:szCs w:val="76"/>
          <w:lang w:val="fr-FR"/>
        </w:rPr>
      </w:pPr>
      <w:r w:rsidRPr="00543510">
        <w:rPr>
          <w:sz w:val="76"/>
          <w:szCs w:val="76"/>
          <w:lang w:val="fr-FR"/>
        </w:rPr>
        <w:t>Communiqué de presse</w:t>
      </w:r>
    </w:p>
    <w:p w14:paraId="67E20511" w14:textId="4FC15927" w:rsidR="002E4CAB" w:rsidRPr="00C418AD" w:rsidRDefault="00606896" w:rsidP="002E4CAB">
      <w:pPr>
        <w:pStyle w:val="Titre3"/>
        <w:jc w:val="both"/>
        <w:rPr>
          <w:lang w:val="fr-FR"/>
        </w:rPr>
      </w:pPr>
      <w:r>
        <w:rPr>
          <w:lang w:val="fr-FR"/>
        </w:rPr>
        <w:t xml:space="preserve">Les jeux </w:t>
      </w:r>
      <w:proofErr w:type="spellStart"/>
      <w:r w:rsidR="00C848BE">
        <w:rPr>
          <w:lang w:val="fr-FR"/>
        </w:rPr>
        <w:t>Intervillages</w:t>
      </w:r>
      <w:proofErr w:type="spellEnd"/>
      <w:r w:rsidR="00C848BE">
        <w:rPr>
          <w:lang w:val="fr-FR"/>
        </w:rPr>
        <w:t>, 2</w:t>
      </w:r>
      <w:r w:rsidR="00C848BE" w:rsidRPr="00C848BE">
        <w:rPr>
          <w:vertAlign w:val="superscript"/>
          <w:lang w:val="fr-FR"/>
        </w:rPr>
        <w:t>ème</w:t>
      </w:r>
      <w:r w:rsidR="00C848BE">
        <w:rPr>
          <w:lang w:val="fr-FR"/>
        </w:rPr>
        <w:t xml:space="preserve"> édition</w:t>
      </w:r>
    </w:p>
    <w:p w14:paraId="00509BA2" w14:textId="2F6F4F53" w:rsidR="00DD111F" w:rsidRDefault="00606896" w:rsidP="00DD111F">
      <w:pPr>
        <w:jc w:val="both"/>
        <w:rPr>
          <w:rFonts w:ascii="Century Gothic" w:hAnsi="Century Gothic" w:cs="Lao UI"/>
          <w:sz w:val="20"/>
          <w:szCs w:val="20"/>
        </w:rPr>
      </w:pPr>
      <w:r w:rsidRPr="00606896">
        <w:rPr>
          <w:rFonts w:ascii="Century Gothic" w:hAnsi="Century Gothic"/>
          <w:b/>
          <w:sz w:val="20"/>
          <w:szCs w:val="20"/>
          <w:lang w:eastAsia="fr-FR"/>
        </w:rPr>
        <w:t xml:space="preserve">La communauté d’agglomération Rambouillet Territoires est ravie d’annoncer la tenue de la deuxième édition des Jeux Intervillages le 28 juin 2025. Cet événement sportif réunira à nouveau </w:t>
      </w:r>
      <w:r w:rsidR="00790717">
        <w:rPr>
          <w:rFonts w:ascii="Century Gothic" w:hAnsi="Century Gothic"/>
          <w:b/>
          <w:sz w:val="20"/>
          <w:szCs w:val="20"/>
          <w:lang w:eastAsia="fr-FR"/>
        </w:rPr>
        <w:t>s</w:t>
      </w:r>
      <w:r w:rsidRPr="00606896">
        <w:rPr>
          <w:rFonts w:ascii="Century Gothic" w:hAnsi="Century Gothic"/>
          <w:b/>
          <w:sz w:val="20"/>
          <w:szCs w:val="20"/>
          <w:lang w:eastAsia="fr-FR"/>
        </w:rPr>
        <w:t>es 36 communes pour célébrer les valeurs du sport dans une ambiance festive et chaleureuse.</w:t>
      </w:r>
      <w:r w:rsidR="00DD111F">
        <w:rPr>
          <w:rFonts w:ascii="Century Gothic" w:hAnsi="Century Gothic"/>
          <w:b/>
          <w:sz w:val="20"/>
          <w:szCs w:val="20"/>
          <w:lang w:eastAsia="fr-FR"/>
        </w:rPr>
        <w:t xml:space="preserve"> </w:t>
      </w:r>
    </w:p>
    <w:p w14:paraId="3802C57A" w14:textId="77777777" w:rsidR="00E873D2" w:rsidRPr="00CA3E9F" w:rsidRDefault="00E873D2" w:rsidP="002E4CAB">
      <w:pPr>
        <w:jc w:val="both"/>
        <w:rPr>
          <w:rStyle w:val="BoldTextChar"/>
          <w:b w:val="0"/>
          <w:sz w:val="20"/>
          <w:szCs w:val="20"/>
          <w:lang w:val="fr-FR"/>
        </w:rPr>
      </w:pPr>
    </w:p>
    <w:p w14:paraId="13E5CEE2" w14:textId="699CA64C" w:rsidR="00404D1A" w:rsidRDefault="00606896" w:rsidP="00C848BE">
      <w:pPr>
        <w:jc w:val="both"/>
        <w:rPr>
          <w:rFonts w:ascii="Century Gothic" w:hAnsi="Century Gothic" w:cs="Lao UI"/>
          <w:sz w:val="20"/>
          <w:szCs w:val="20"/>
        </w:rPr>
      </w:pPr>
      <w:bookmarkStart w:id="0" w:name="_Hlk188878960"/>
      <w:r>
        <w:rPr>
          <w:rFonts w:ascii="Century Gothic" w:hAnsi="Century Gothic" w:cs="Lao UI"/>
          <w:sz w:val="20"/>
          <w:szCs w:val="20"/>
        </w:rPr>
        <w:t xml:space="preserve">Après le succès de la première édition qui avait </w:t>
      </w:r>
      <w:r w:rsidR="003042C4">
        <w:rPr>
          <w:rFonts w:ascii="Century Gothic" w:hAnsi="Century Gothic" w:cs="Lao UI"/>
          <w:sz w:val="20"/>
          <w:szCs w:val="20"/>
        </w:rPr>
        <w:t>rassemblé</w:t>
      </w:r>
      <w:r>
        <w:rPr>
          <w:rFonts w:ascii="Century Gothic" w:hAnsi="Century Gothic" w:cs="Lao UI"/>
          <w:sz w:val="20"/>
          <w:szCs w:val="20"/>
        </w:rPr>
        <w:t xml:space="preserve"> près de 150 participants enthousias</w:t>
      </w:r>
      <w:r w:rsidR="003042C4">
        <w:rPr>
          <w:rFonts w:ascii="Century Gothic" w:hAnsi="Century Gothic" w:cs="Lao UI"/>
          <w:sz w:val="20"/>
          <w:szCs w:val="20"/>
        </w:rPr>
        <w:t>t</w:t>
      </w:r>
      <w:r>
        <w:rPr>
          <w:rFonts w:ascii="Century Gothic" w:hAnsi="Century Gothic" w:cs="Lao UI"/>
          <w:sz w:val="20"/>
          <w:szCs w:val="20"/>
        </w:rPr>
        <w:t>e</w:t>
      </w:r>
      <w:r w:rsidR="003042C4">
        <w:rPr>
          <w:rFonts w:ascii="Century Gothic" w:hAnsi="Century Gothic" w:cs="Lao UI"/>
          <w:sz w:val="20"/>
          <w:szCs w:val="20"/>
        </w:rPr>
        <w:t>s</w:t>
      </w:r>
      <w:r>
        <w:rPr>
          <w:rFonts w:ascii="Century Gothic" w:hAnsi="Century Gothic" w:cs="Lao UI"/>
          <w:sz w:val="20"/>
          <w:szCs w:val="20"/>
        </w:rPr>
        <w:t xml:space="preserve"> </w:t>
      </w:r>
      <w:r w:rsidR="003042C4">
        <w:rPr>
          <w:rFonts w:ascii="Century Gothic" w:hAnsi="Century Gothic" w:cs="Lao UI"/>
          <w:sz w:val="20"/>
          <w:szCs w:val="20"/>
        </w:rPr>
        <w:t>autour</w:t>
      </w:r>
      <w:r>
        <w:rPr>
          <w:rFonts w:ascii="Century Gothic" w:hAnsi="Century Gothic" w:cs="Lao UI"/>
          <w:sz w:val="20"/>
          <w:szCs w:val="20"/>
        </w:rPr>
        <w:t xml:space="preserve"> d</w:t>
      </w:r>
      <w:r w:rsidR="003042C4">
        <w:rPr>
          <w:rFonts w:ascii="Century Gothic" w:hAnsi="Century Gothic" w:cs="Lao UI"/>
          <w:sz w:val="20"/>
          <w:szCs w:val="20"/>
        </w:rPr>
        <w:t>’épr</w:t>
      </w:r>
      <w:r>
        <w:rPr>
          <w:rFonts w:ascii="Century Gothic" w:hAnsi="Century Gothic" w:cs="Lao UI"/>
          <w:sz w:val="20"/>
          <w:szCs w:val="20"/>
        </w:rPr>
        <w:t xml:space="preserve">euves en équipe, les jeux Intervillages réuniront à nouveau les 36 communes du territoire autour des valeurs du sport, de la convivialité et du partage. </w:t>
      </w:r>
    </w:p>
    <w:p w14:paraId="5E87B824" w14:textId="642663CF" w:rsidR="00DD111F" w:rsidRDefault="00606896" w:rsidP="00C848BE">
      <w:pPr>
        <w:jc w:val="both"/>
        <w:rPr>
          <w:rFonts w:ascii="Century Gothic" w:hAnsi="Century Gothic" w:cs="Lao UI"/>
          <w:sz w:val="20"/>
          <w:szCs w:val="20"/>
        </w:rPr>
      </w:pPr>
      <w:r>
        <w:rPr>
          <w:rFonts w:ascii="Century Gothic" w:hAnsi="Century Gothic" w:cs="Lao UI"/>
          <w:sz w:val="20"/>
          <w:szCs w:val="20"/>
        </w:rPr>
        <w:t>Les jeux Intervillages proposeront</w:t>
      </w:r>
      <w:r w:rsidR="00DD111F">
        <w:rPr>
          <w:rFonts w:ascii="Century Gothic" w:hAnsi="Century Gothic" w:cs="Lao UI"/>
          <w:sz w:val="20"/>
          <w:szCs w:val="20"/>
        </w:rPr>
        <w:t xml:space="preserve"> aux équipes, constituées d’au minimum 12 participants dont 4 femmes,</w:t>
      </w:r>
      <w:r>
        <w:rPr>
          <w:rFonts w:ascii="Century Gothic" w:hAnsi="Century Gothic" w:cs="Lao UI"/>
          <w:sz w:val="20"/>
          <w:szCs w:val="20"/>
        </w:rPr>
        <w:t xml:space="preserve"> un large éventail d’épreuves sportives, ludiques et accessibles à tous</w:t>
      </w:r>
      <w:r w:rsidR="00A7022D">
        <w:rPr>
          <w:rFonts w:ascii="Century Gothic" w:hAnsi="Century Gothic" w:cs="Lao UI"/>
          <w:sz w:val="20"/>
          <w:szCs w:val="20"/>
        </w:rPr>
        <w:t>,</w:t>
      </w:r>
      <w:r>
        <w:rPr>
          <w:rFonts w:ascii="Century Gothic" w:hAnsi="Century Gothic" w:cs="Lao UI"/>
          <w:sz w:val="20"/>
          <w:szCs w:val="20"/>
        </w:rPr>
        <w:t> :</w:t>
      </w:r>
      <w:r w:rsidR="004417BC">
        <w:rPr>
          <w:rFonts w:ascii="Century Gothic" w:hAnsi="Century Gothic" w:cs="Lao UI"/>
          <w:sz w:val="20"/>
          <w:szCs w:val="20"/>
        </w:rPr>
        <w:t xml:space="preserve"> relais aqua, tennis-ballon, basket à 3, pétanque, fléchettes, tennis de table, volley assis, tirs au but</w:t>
      </w:r>
      <w:r w:rsidR="004371D1">
        <w:rPr>
          <w:rFonts w:ascii="Century Gothic" w:hAnsi="Century Gothic" w:cs="Lao UI"/>
          <w:sz w:val="20"/>
          <w:szCs w:val="20"/>
        </w:rPr>
        <w:t>, parcours</w:t>
      </w:r>
      <w:r w:rsidR="00A7022D">
        <w:rPr>
          <w:rFonts w:ascii="Century Gothic" w:hAnsi="Century Gothic" w:cs="Lao UI"/>
          <w:sz w:val="20"/>
          <w:szCs w:val="20"/>
        </w:rPr>
        <w:t xml:space="preserve"> et</w:t>
      </w:r>
      <w:r w:rsidR="004417BC">
        <w:rPr>
          <w:rFonts w:ascii="Century Gothic" w:hAnsi="Century Gothic" w:cs="Lao UI"/>
          <w:sz w:val="20"/>
          <w:szCs w:val="20"/>
        </w:rPr>
        <w:t xml:space="preserve"> tir à la corde</w:t>
      </w:r>
      <w:r>
        <w:rPr>
          <w:rFonts w:ascii="Century Gothic" w:hAnsi="Century Gothic" w:cs="Lao UI"/>
          <w:sz w:val="20"/>
          <w:szCs w:val="20"/>
        </w:rPr>
        <w:t xml:space="preserve">. </w:t>
      </w:r>
      <w:r w:rsidR="004417BC">
        <w:rPr>
          <w:rFonts w:ascii="Century Gothic" w:hAnsi="Century Gothic" w:cs="Lao UI"/>
          <w:sz w:val="20"/>
          <w:szCs w:val="20"/>
        </w:rPr>
        <w:t xml:space="preserve">De plus, 5 épreuves individuelles constitueront un fil rouge sur l’ensemble de la journée : parcours aqua, </w:t>
      </w:r>
      <w:r w:rsidR="00543510">
        <w:rPr>
          <w:rFonts w:ascii="Century Gothic" w:hAnsi="Century Gothic" w:cs="Lao UI"/>
          <w:sz w:val="20"/>
          <w:szCs w:val="20"/>
        </w:rPr>
        <w:t>dis</w:t>
      </w:r>
      <w:r w:rsidR="00D533CC">
        <w:rPr>
          <w:rFonts w:ascii="Century Gothic" w:hAnsi="Century Gothic" w:cs="Lao UI"/>
          <w:sz w:val="20"/>
          <w:szCs w:val="20"/>
        </w:rPr>
        <w:t>c</w:t>
      </w:r>
      <w:bookmarkStart w:id="1" w:name="_GoBack"/>
      <w:bookmarkEnd w:id="1"/>
      <w:r w:rsidR="00D533CC">
        <w:rPr>
          <w:rFonts w:ascii="Century Gothic" w:hAnsi="Century Gothic" w:cs="Lao UI"/>
          <w:sz w:val="20"/>
          <w:szCs w:val="20"/>
        </w:rPr>
        <w:t xml:space="preserve"> golf</w:t>
      </w:r>
      <w:r w:rsidR="004417BC">
        <w:rPr>
          <w:rFonts w:ascii="Century Gothic" w:hAnsi="Century Gothic" w:cs="Lao UI"/>
          <w:sz w:val="20"/>
          <w:szCs w:val="20"/>
        </w:rPr>
        <w:t xml:space="preserve">, vortex, rameur et corde à sauter. Enfin, les participants pourront s’affronter lors du relais Biathlon. </w:t>
      </w:r>
      <w:r w:rsidR="00D76FD5">
        <w:rPr>
          <w:rFonts w:ascii="Century Gothic" w:hAnsi="Century Gothic" w:cs="Lao UI"/>
          <w:sz w:val="20"/>
          <w:szCs w:val="20"/>
        </w:rPr>
        <w:t xml:space="preserve">Au total 16 disciplines seront au programme. </w:t>
      </w:r>
    </w:p>
    <w:p w14:paraId="1A4DFD87" w14:textId="062F3AC0" w:rsidR="00606896" w:rsidRDefault="00606896" w:rsidP="00C848BE">
      <w:pPr>
        <w:jc w:val="both"/>
        <w:rPr>
          <w:rFonts w:ascii="Century Gothic" w:hAnsi="Century Gothic" w:cs="Lao UI"/>
          <w:sz w:val="20"/>
          <w:szCs w:val="20"/>
        </w:rPr>
      </w:pPr>
      <w:r>
        <w:rPr>
          <w:rFonts w:ascii="Century Gothic" w:hAnsi="Century Gothic" w:cs="Lao UI"/>
          <w:sz w:val="20"/>
          <w:szCs w:val="20"/>
        </w:rPr>
        <w:t xml:space="preserve">L’édition 2024 avait vu la victoire de l’équipe réunissant des habitants de Raizeux, Les Essarts-le-Roi, Rambouillet et Saint-Léger-en-Yvelines. Ce titre sera remis en jeu cette année : l’occasion pour les participants de venir défendre les couleurs de </w:t>
      </w:r>
      <w:r w:rsidR="00FE6F8C">
        <w:rPr>
          <w:rFonts w:ascii="Century Gothic" w:hAnsi="Century Gothic" w:cs="Lao UI"/>
          <w:sz w:val="20"/>
          <w:szCs w:val="20"/>
        </w:rPr>
        <w:t>leur</w:t>
      </w:r>
      <w:r>
        <w:rPr>
          <w:rFonts w:ascii="Century Gothic" w:hAnsi="Century Gothic" w:cs="Lao UI"/>
          <w:sz w:val="20"/>
          <w:szCs w:val="20"/>
        </w:rPr>
        <w:t xml:space="preserve"> commune !</w:t>
      </w:r>
    </w:p>
    <w:p w14:paraId="14D68600" w14:textId="446EC4C9" w:rsidR="00606896" w:rsidRDefault="00606896" w:rsidP="00606896">
      <w:pPr>
        <w:jc w:val="both"/>
        <w:rPr>
          <w:rFonts w:ascii="Century Gothic" w:hAnsi="Century Gothic"/>
          <w:sz w:val="20"/>
          <w:szCs w:val="20"/>
        </w:rPr>
      </w:pPr>
      <w:r w:rsidRPr="00606896">
        <w:rPr>
          <w:rFonts w:ascii="Century Gothic" w:hAnsi="Century Gothic"/>
          <w:sz w:val="20"/>
          <w:szCs w:val="20"/>
        </w:rPr>
        <w:t>Venez nombreux</w:t>
      </w:r>
      <w:r w:rsidR="000F2EFB">
        <w:rPr>
          <w:rFonts w:ascii="Century Gothic" w:hAnsi="Century Gothic"/>
          <w:sz w:val="20"/>
          <w:szCs w:val="20"/>
        </w:rPr>
        <w:t>, que ce soit en tant que participant, bénévole pour l’organisation,</w:t>
      </w:r>
      <w:r w:rsidRPr="00606896">
        <w:rPr>
          <w:rFonts w:ascii="Century Gothic" w:hAnsi="Century Gothic"/>
          <w:sz w:val="20"/>
          <w:szCs w:val="20"/>
        </w:rPr>
        <w:t xml:space="preserve"> ou simplement </w:t>
      </w:r>
      <w:r w:rsidR="000F2EFB">
        <w:rPr>
          <w:rFonts w:ascii="Century Gothic" w:hAnsi="Century Gothic"/>
          <w:sz w:val="20"/>
          <w:szCs w:val="20"/>
        </w:rPr>
        <w:t xml:space="preserve">pour </w:t>
      </w:r>
      <w:r w:rsidRPr="00606896">
        <w:rPr>
          <w:rFonts w:ascii="Century Gothic" w:hAnsi="Century Gothic"/>
          <w:sz w:val="20"/>
          <w:szCs w:val="20"/>
        </w:rPr>
        <w:t>partager l’enthousiasme de cet événement à ne pas manquer !</w:t>
      </w:r>
    </w:p>
    <w:p w14:paraId="5FC7BB08" w14:textId="77777777" w:rsidR="00E873D2" w:rsidRPr="00606896" w:rsidRDefault="00E873D2" w:rsidP="00606896">
      <w:pPr>
        <w:jc w:val="both"/>
        <w:rPr>
          <w:rFonts w:ascii="Century Gothic" w:hAnsi="Century Gothic"/>
          <w:sz w:val="20"/>
          <w:szCs w:val="20"/>
        </w:rPr>
      </w:pPr>
    </w:p>
    <w:p w14:paraId="7B897B81" w14:textId="794897D5" w:rsidR="00404D1A" w:rsidRPr="00924A22" w:rsidRDefault="00404D1A" w:rsidP="00404D1A">
      <w:pPr>
        <w:rPr>
          <w:rFonts w:ascii="Century Gothic" w:hAnsi="Century Gothic" w:cs="Lao UI"/>
          <w:b/>
          <w:sz w:val="20"/>
          <w:szCs w:val="20"/>
        </w:rPr>
      </w:pPr>
      <w:r w:rsidRPr="00924A22">
        <w:rPr>
          <w:rFonts w:ascii="Century Gothic" w:hAnsi="Century Gothic" w:cs="Lao UI"/>
          <w:b/>
          <w:sz w:val="20"/>
          <w:szCs w:val="20"/>
        </w:rPr>
        <w:t xml:space="preserve">Informations pratiques </w:t>
      </w:r>
    </w:p>
    <w:p w14:paraId="25FCB7F7" w14:textId="3982FE4B" w:rsidR="007243EC" w:rsidRPr="00DD111F" w:rsidRDefault="00C848BE" w:rsidP="00F26D69">
      <w:pPr>
        <w:rPr>
          <w:rFonts w:ascii="Century Gothic" w:hAnsi="Century Gothic" w:cs="Lao UI"/>
          <w:sz w:val="20"/>
          <w:szCs w:val="20"/>
        </w:rPr>
      </w:pPr>
      <w:r>
        <w:rPr>
          <w:rFonts w:ascii="Century Gothic" w:hAnsi="Century Gothic" w:cs="Lao UI"/>
          <w:sz w:val="20"/>
          <w:szCs w:val="20"/>
        </w:rPr>
        <w:t>Date : samedi 28 juin de 9h à 18h</w:t>
      </w:r>
      <w:r w:rsidR="00F26D69">
        <w:rPr>
          <w:rFonts w:ascii="Century Gothic" w:hAnsi="Century Gothic" w:cs="Lao UI"/>
          <w:sz w:val="20"/>
          <w:szCs w:val="20"/>
        </w:rPr>
        <w:br/>
      </w:r>
      <w:r>
        <w:rPr>
          <w:rFonts w:ascii="Century Gothic" w:hAnsi="Century Gothic" w:cs="Lao UI"/>
          <w:sz w:val="20"/>
          <w:szCs w:val="20"/>
        </w:rPr>
        <w:t xml:space="preserve">Lieux : </w:t>
      </w:r>
      <w:r w:rsidRPr="00C848BE">
        <w:rPr>
          <w:rFonts w:ascii="Century Gothic" w:hAnsi="Century Gothic" w:cs="Lao UI"/>
          <w:sz w:val="20"/>
          <w:szCs w:val="20"/>
        </w:rPr>
        <w:t>complexe sportif du Vieux Moulin et centre aquatique Les Fontaines</w:t>
      </w:r>
      <w:r w:rsidR="00193EBF">
        <w:rPr>
          <w:rFonts w:ascii="Century Gothic" w:hAnsi="Century Gothic" w:cs="Lao UI"/>
          <w:sz w:val="20"/>
          <w:szCs w:val="20"/>
        </w:rPr>
        <w:t>,</w:t>
      </w:r>
      <w:r w:rsidRPr="00C848BE">
        <w:rPr>
          <w:rFonts w:ascii="Century Gothic" w:hAnsi="Century Gothic" w:cs="Lao UI"/>
          <w:sz w:val="20"/>
          <w:szCs w:val="20"/>
        </w:rPr>
        <w:t xml:space="preserve"> à Rambouillet</w:t>
      </w:r>
      <w:r w:rsidR="00F26D69">
        <w:rPr>
          <w:rFonts w:ascii="Century Gothic" w:hAnsi="Century Gothic" w:cs="Lao UI"/>
          <w:sz w:val="20"/>
          <w:szCs w:val="20"/>
        </w:rPr>
        <w:br/>
      </w:r>
      <w:r w:rsidR="00F26D69">
        <w:rPr>
          <w:rFonts w:ascii="Century Gothic" w:hAnsi="Century Gothic" w:cs="Lao UI"/>
          <w:sz w:val="20"/>
          <w:szCs w:val="20"/>
        </w:rPr>
        <w:br/>
      </w:r>
      <w:r w:rsidR="00DD111F">
        <w:rPr>
          <w:rFonts w:ascii="Century Gothic" w:hAnsi="Century Gothic" w:cs="Lao UI"/>
          <w:sz w:val="20"/>
          <w:szCs w:val="20"/>
        </w:rPr>
        <w:t xml:space="preserve">Inscriptions : </w:t>
      </w:r>
      <w:hyperlink r:id="rId19" w:history="1">
        <w:r w:rsidR="00DD111F" w:rsidRPr="00FC7940">
          <w:rPr>
            <w:rStyle w:val="Lienhypertexte"/>
            <w:rFonts w:ascii="Century Gothic" w:hAnsi="Century Gothic" w:cs="Lao UI"/>
            <w:sz w:val="20"/>
            <w:szCs w:val="20"/>
          </w:rPr>
          <w:t>https://www.rt78.fr/intervillages-2025</w:t>
        </w:r>
      </w:hyperlink>
      <w:r w:rsidR="00DD111F">
        <w:rPr>
          <w:rFonts w:ascii="Century Gothic" w:hAnsi="Century Gothic" w:cs="Lao UI"/>
          <w:sz w:val="20"/>
          <w:szCs w:val="20"/>
        </w:rPr>
        <w:t xml:space="preserve"> </w:t>
      </w:r>
      <w:r w:rsidR="00F26D69">
        <w:rPr>
          <w:rFonts w:ascii="Century Gothic" w:hAnsi="Century Gothic" w:cs="Lao UI"/>
          <w:sz w:val="20"/>
          <w:szCs w:val="20"/>
        </w:rPr>
        <w:br/>
      </w:r>
      <w:r w:rsidR="00924A22" w:rsidRPr="004D2DDC">
        <w:rPr>
          <w:rFonts w:ascii="Century Gothic" w:hAnsi="Century Gothic" w:cs="Lao UI"/>
          <w:sz w:val="20"/>
          <w:szCs w:val="20"/>
        </w:rPr>
        <w:t>Contact</w:t>
      </w:r>
      <w:r w:rsidR="004D2DDC" w:rsidRPr="004D2DDC">
        <w:rPr>
          <w:rFonts w:ascii="Century Gothic" w:hAnsi="Century Gothic" w:cs="Lao UI"/>
          <w:sz w:val="20"/>
          <w:szCs w:val="20"/>
        </w:rPr>
        <w:t> :</w:t>
      </w:r>
      <w:r w:rsidR="004D2DDC">
        <w:rPr>
          <w:rFonts w:ascii="Century Gothic" w:hAnsi="Century Gothic" w:cs="Lao UI"/>
          <w:b/>
          <w:sz w:val="20"/>
          <w:szCs w:val="20"/>
        </w:rPr>
        <w:t xml:space="preserve"> </w:t>
      </w:r>
      <w:bookmarkEnd w:id="0"/>
      <w:r w:rsidR="00DD111F" w:rsidRPr="00DD111F">
        <w:rPr>
          <w:rFonts w:ascii="Century Gothic" w:hAnsi="Century Gothic" w:cs="Lao UI"/>
          <w:sz w:val="20"/>
          <w:szCs w:val="20"/>
        </w:rPr>
        <w:t>Intervillages2025@rt78.fr</w:t>
      </w:r>
    </w:p>
    <w:sectPr w:rsidR="007243EC" w:rsidRPr="00DD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2899A" w14:textId="77777777" w:rsidR="00DE67DA" w:rsidRDefault="00DE67DA" w:rsidP="002E4CAB">
      <w:pPr>
        <w:spacing w:after="0" w:line="240" w:lineRule="auto"/>
      </w:pPr>
      <w:r>
        <w:separator/>
      </w:r>
    </w:p>
  </w:endnote>
  <w:endnote w:type="continuationSeparator" w:id="0">
    <w:p w14:paraId="2529890C" w14:textId="77777777" w:rsidR="00DE67DA" w:rsidRDefault="00DE67DA" w:rsidP="002E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5AC4" w14:textId="77777777" w:rsidR="00DE67DA" w:rsidRDefault="00DE67DA" w:rsidP="002E4CAB">
      <w:pPr>
        <w:spacing w:after="0" w:line="240" w:lineRule="auto"/>
      </w:pPr>
      <w:r>
        <w:separator/>
      </w:r>
    </w:p>
  </w:footnote>
  <w:footnote w:type="continuationSeparator" w:id="0">
    <w:p w14:paraId="03359773" w14:textId="77777777" w:rsidR="00DE67DA" w:rsidRDefault="00DE67DA" w:rsidP="002E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AA6"/>
    <w:multiLevelType w:val="hybridMultilevel"/>
    <w:tmpl w:val="4C9099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F0DD4"/>
    <w:multiLevelType w:val="hybridMultilevel"/>
    <w:tmpl w:val="0A50E432"/>
    <w:lvl w:ilvl="0" w:tplc="FA484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D1F46"/>
    <w:multiLevelType w:val="multilevel"/>
    <w:tmpl w:val="CBF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B0F96"/>
    <w:multiLevelType w:val="hybridMultilevel"/>
    <w:tmpl w:val="6172A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73F8E"/>
    <w:multiLevelType w:val="hybridMultilevel"/>
    <w:tmpl w:val="E2FC5C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29668B62"/>
    <w:lvl w:ilvl="0" w:tplc="0192A8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37340"/>
    <w:multiLevelType w:val="multilevel"/>
    <w:tmpl w:val="66A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480FC1"/>
    <w:multiLevelType w:val="hybridMultilevel"/>
    <w:tmpl w:val="F722639C"/>
    <w:lvl w:ilvl="0" w:tplc="3F12F6B4">
      <w:numFmt w:val="bullet"/>
      <w:lvlText w:val="-"/>
      <w:lvlJc w:val="left"/>
      <w:pPr>
        <w:ind w:left="720" w:hanging="360"/>
      </w:pPr>
      <w:rPr>
        <w:rFonts w:ascii="Lao UI" w:eastAsia="Calibri" w:hAnsi="Lao UI" w:cs="Lao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60BD"/>
    <w:multiLevelType w:val="hybridMultilevel"/>
    <w:tmpl w:val="0BAAE4B0"/>
    <w:lvl w:ilvl="0" w:tplc="3F12F6B4">
      <w:numFmt w:val="bullet"/>
      <w:lvlText w:val="-"/>
      <w:lvlJc w:val="left"/>
      <w:pPr>
        <w:ind w:left="720" w:hanging="360"/>
      </w:pPr>
      <w:rPr>
        <w:rFonts w:ascii="Lao UI" w:eastAsia="Calibri" w:hAnsi="Lao UI" w:cs="Lao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A6E0B"/>
    <w:multiLevelType w:val="hybridMultilevel"/>
    <w:tmpl w:val="D2D03250"/>
    <w:lvl w:ilvl="0" w:tplc="840A1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D7B85"/>
    <w:multiLevelType w:val="multilevel"/>
    <w:tmpl w:val="C86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25"/>
    <w:rsid w:val="000136EF"/>
    <w:rsid w:val="0002067A"/>
    <w:rsid w:val="0002670E"/>
    <w:rsid w:val="000509EE"/>
    <w:rsid w:val="00056190"/>
    <w:rsid w:val="00092DD0"/>
    <w:rsid w:val="000C6919"/>
    <w:rsid w:val="000E734F"/>
    <w:rsid w:val="000F2EFB"/>
    <w:rsid w:val="001808BD"/>
    <w:rsid w:val="00193EBF"/>
    <w:rsid w:val="002063FF"/>
    <w:rsid w:val="002155AA"/>
    <w:rsid w:val="00222A22"/>
    <w:rsid w:val="00230E13"/>
    <w:rsid w:val="00246F4C"/>
    <w:rsid w:val="002666D3"/>
    <w:rsid w:val="002C3559"/>
    <w:rsid w:val="002D7023"/>
    <w:rsid w:val="002E4CAB"/>
    <w:rsid w:val="003042C4"/>
    <w:rsid w:val="00311738"/>
    <w:rsid w:val="0031732F"/>
    <w:rsid w:val="00342DA4"/>
    <w:rsid w:val="003440F1"/>
    <w:rsid w:val="0035564B"/>
    <w:rsid w:val="003E5DC4"/>
    <w:rsid w:val="003F2AD4"/>
    <w:rsid w:val="003F4888"/>
    <w:rsid w:val="00404D1A"/>
    <w:rsid w:val="004151E2"/>
    <w:rsid w:val="004153F3"/>
    <w:rsid w:val="004371D1"/>
    <w:rsid w:val="004417BC"/>
    <w:rsid w:val="0044455D"/>
    <w:rsid w:val="00480FE2"/>
    <w:rsid w:val="004B518A"/>
    <w:rsid w:val="004D2737"/>
    <w:rsid w:val="004D2DDC"/>
    <w:rsid w:val="004E470D"/>
    <w:rsid w:val="00543510"/>
    <w:rsid w:val="005905A2"/>
    <w:rsid w:val="005C7BE8"/>
    <w:rsid w:val="005E0B0D"/>
    <w:rsid w:val="00606896"/>
    <w:rsid w:val="00672D87"/>
    <w:rsid w:val="006822D6"/>
    <w:rsid w:val="006D64A1"/>
    <w:rsid w:val="006F1DC0"/>
    <w:rsid w:val="00717FE6"/>
    <w:rsid w:val="007243EC"/>
    <w:rsid w:val="00763CEA"/>
    <w:rsid w:val="00790717"/>
    <w:rsid w:val="00796682"/>
    <w:rsid w:val="007C68C0"/>
    <w:rsid w:val="007F7397"/>
    <w:rsid w:val="00800705"/>
    <w:rsid w:val="00810B8D"/>
    <w:rsid w:val="00843FA0"/>
    <w:rsid w:val="00867119"/>
    <w:rsid w:val="008A1A68"/>
    <w:rsid w:val="008A4894"/>
    <w:rsid w:val="00924A22"/>
    <w:rsid w:val="00934244"/>
    <w:rsid w:val="00971DBB"/>
    <w:rsid w:val="0097618B"/>
    <w:rsid w:val="009B7A25"/>
    <w:rsid w:val="009C2808"/>
    <w:rsid w:val="009C2B2C"/>
    <w:rsid w:val="009E36A0"/>
    <w:rsid w:val="009E4F20"/>
    <w:rsid w:val="00A7022D"/>
    <w:rsid w:val="00AA50E9"/>
    <w:rsid w:val="00AB5A73"/>
    <w:rsid w:val="00AB7A15"/>
    <w:rsid w:val="00B13B74"/>
    <w:rsid w:val="00B423DF"/>
    <w:rsid w:val="00B666C2"/>
    <w:rsid w:val="00BA3536"/>
    <w:rsid w:val="00C563F0"/>
    <w:rsid w:val="00C610EC"/>
    <w:rsid w:val="00C708A7"/>
    <w:rsid w:val="00C848BE"/>
    <w:rsid w:val="00CC5F7B"/>
    <w:rsid w:val="00CD4763"/>
    <w:rsid w:val="00CE6776"/>
    <w:rsid w:val="00CF7E50"/>
    <w:rsid w:val="00D122D6"/>
    <w:rsid w:val="00D533CC"/>
    <w:rsid w:val="00D76FD5"/>
    <w:rsid w:val="00D82484"/>
    <w:rsid w:val="00DB49EC"/>
    <w:rsid w:val="00DC3513"/>
    <w:rsid w:val="00DD111F"/>
    <w:rsid w:val="00DE67DA"/>
    <w:rsid w:val="00DF13B9"/>
    <w:rsid w:val="00DF7559"/>
    <w:rsid w:val="00E13DCC"/>
    <w:rsid w:val="00E6315B"/>
    <w:rsid w:val="00E804BE"/>
    <w:rsid w:val="00E849AB"/>
    <w:rsid w:val="00E873D2"/>
    <w:rsid w:val="00EA3D6D"/>
    <w:rsid w:val="00EB2780"/>
    <w:rsid w:val="00ED1FC7"/>
    <w:rsid w:val="00F26D69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96F9E"/>
  <w15:chartTrackingRefBased/>
  <w15:docId w15:val="{8EAD36F7-8CA3-4072-9DB4-41C1EBC1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o UI" w:eastAsiaTheme="minorHAnsi" w:hAnsi="Lao UI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DC0"/>
    <w:rPr>
      <w:rFonts w:asciiTheme="minorHAnsi" w:hAnsiTheme="minorHAnsi"/>
      <w:kern w:val="2"/>
      <w:sz w:val="22"/>
      <w14:ligatures w14:val="standardContextual"/>
    </w:rPr>
  </w:style>
  <w:style w:type="paragraph" w:styleId="Titre1">
    <w:name w:val="heading 1"/>
    <w:basedOn w:val="Normal"/>
    <w:next w:val="Normal"/>
    <w:link w:val="Titre1Car"/>
    <w:qFormat/>
    <w:rsid w:val="002E4CAB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kern w:val="0"/>
      <w:sz w:val="84"/>
      <w:szCs w:val="84"/>
      <w:lang w:val="en-US" w:bidi="en-US"/>
      <w14:ligatures w14:val="none"/>
    </w:rPr>
  </w:style>
  <w:style w:type="paragraph" w:styleId="Titre2">
    <w:name w:val="heading 2"/>
    <w:basedOn w:val="Titre1"/>
    <w:next w:val="Normal"/>
    <w:link w:val="Titre2Car"/>
    <w:qFormat/>
    <w:rsid w:val="002E4CAB"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E4CAB"/>
    <w:pPr>
      <w:spacing w:before="320" w:after="80" w:line="240" w:lineRule="auto"/>
      <w:outlineLvl w:val="2"/>
    </w:pPr>
    <w:rPr>
      <w:rFonts w:ascii="Century Gothic" w:eastAsia="Times New Roman" w:hAnsi="Century Gothic" w:cs="Times New Roman"/>
      <w:color w:val="2A5A78"/>
      <w:spacing w:val="-5"/>
      <w:kern w:val="0"/>
      <w:sz w:val="28"/>
      <w:szCs w:val="28"/>
      <w:lang w:val="en-US" w:bidi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DC0"/>
    <w:rPr>
      <w:rFonts w:asciiTheme="minorHAnsi" w:hAnsiTheme="minorHAnsi"/>
      <w:kern w:val="2"/>
      <w:sz w:val="22"/>
      <w14:ligatures w14:val="standardContextual"/>
    </w:rPr>
  </w:style>
  <w:style w:type="paragraph" w:styleId="Paragraphedeliste">
    <w:name w:val="List Paragraph"/>
    <w:basedOn w:val="Normal"/>
    <w:link w:val="ParagraphedelisteCar"/>
    <w:uiPriority w:val="34"/>
    <w:qFormat/>
    <w:rsid w:val="006F1D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2B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C2B2C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E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AB"/>
    <w:rPr>
      <w:rFonts w:asciiTheme="minorHAnsi" w:hAnsiTheme="minorHAnsi"/>
      <w:kern w:val="2"/>
      <w:sz w:val="22"/>
      <w14:ligatures w14:val="standardContextual"/>
    </w:rPr>
  </w:style>
  <w:style w:type="character" w:customStyle="1" w:styleId="Titre1Car">
    <w:name w:val="Titre 1 Car"/>
    <w:basedOn w:val="Policepardfaut"/>
    <w:link w:val="Titre1"/>
    <w:rsid w:val="002E4CAB"/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n-US"/>
    </w:rPr>
  </w:style>
  <w:style w:type="character" w:customStyle="1" w:styleId="Titre2Car">
    <w:name w:val="Titre 2 Car"/>
    <w:basedOn w:val="Policepardfaut"/>
    <w:link w:val="Titre2"/>
    <w:rsid w:val="002E4CAB"/>
    <w:rPr>
      <w:rFonts w:ascii="Century Gothic" w:eastAsia="Times New Roman" w:hAnsi="Century Gothic" w:cs="Times New Roman"/>
      <w:b/>
      <w:caps/>
      <w:color w:val="2A5A78"/>
      <w:spacing w:val="-5"/>
      <w:sz w:val="28"/>
      <w:szCs w:val="28"/>
      <w:lang w:val="en-US" w:bidi="en-US"/>
    </w:rPr>
  </w:style>
  <w:style w:type="character" w:customStyle="1" w:styleId="Titre3Car">
    <w:name w:val="Titre 3 Car"/>
    <w:basedOn w:val="Policepardfaut"/>
    <w:link w:val="Titre3"/>
    <w:rsid w:val="002E4CAB"/>
    <w:rPr>
      <w:rFonts w:ascii="Century Gothic" w:eastAsia="Times New Roman" w:hAnsi="Century Gothic" w:cs="Times New Roman"/>
      <w:color w:val="2A5A78"/>
      <w:spacing w:val="-5"/>
      <w:sz w:val="28"/>
      <w:szCs w:val="28"/>
      <w:lang w:val="en-US" w:bidi="en-US"/>
    </w:rPr>
  </w:style>
  <w:style w:type="paragraph" w:customStyle="1" w:styleId="ContactInformation">
    <w:name w:val="Contact Information"/>
    <w:basedOn w:val="Normal"/>
    <w:rsid w:val="002E4CAB"/>
    <w:pPr>
      <w:spacing w:after="0" w:line="180" w:lineRule="exact"/>
    </w:pPr>
    <w:rPr>
      <w:rFonts w:ascii="Century Gothic" w:eastAsia="Times New Roman" w:hAnsi="Century Gothic" w:cs="Century Gothic"/>
      <w:color w:val="2A5A78"/>
      <w:spacing w:val="-5"/>
      <w:kern w:val="0"/>
      <w:sz w:val="16"/>
      <w:szCs w:val="16"/>
      <w:lang w:val="en-US" w:bidi="en-US"/>
      <w14:ligatures w14:val="none"/>
    </w:rPr>
  </w:style>
  <w:style w:type="paragraph" w:customStyle="1" w:styleId="ContactName">
    <w:name w:val="Contact Name"/>
    <w:basedOn w:val="ContactInformation"/>
    <w:rsid w:val="002E4CAB"/>
    <w:rPr>
      <w:b/>
    </w:rPr>
  </w:style>
  <w:style w:type="character" w:customStyle="1" w:styleId="BoldTextChar">
    <w:name w:val="Bold Text Char"/>
    <w:basedOn w:val="Policepardfaut"/>
    <w:link w:val="BoldText"/>
    <w:locked/>
    <w:rsid w:val="002E4CAB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Normal"/>
    <w:link w:val="BoldTextChar"/>
    <w:rsid w:val="002E4CAB"/>
    <w:pPr>
      <w:spacing w:after="220" w:line="336" w:lineRule="auto"/>
    </w:pPr>
    <w:rPr>
      <w:rFonts w:ascii="Century Gothic" w:hAnsi="Century Gothic"/>
      <w:b/>
      <w:kern w:val="0"/>
      <w:sz w:val="18"/>
      <w:szCs w:val="18"/>
      <w:lang w:val="en-US" w:bidi="en-US"/>
      <w14:ligatures w14:val="none"/>
    </w:rPr>
  </w:style>
  <w:style w:type="table" w:styleId="Grilledetableauclaire">
    <w:name w:val="Grid Table Light"/>
    <w:basedOn w:val="TableauNormal"/>
    <w:uiPriority w:val="40"/>
    <w:rsid w:val="002E4CAB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nhideWhenUsed/>
    <w:rsid w:val="002E4C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4F2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824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24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2484"/>
    <w:rPr>
      <w:rFonts w:asciiTheme="minorHAnsi" w:hAnsiTheme="minorHAnsi"/>
      <w:kern w:val="2"/>
      <w:szCs w:val="20"/>
      <w14:ligatures w14:val="standardContextu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24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2484"/>
    <w:rPr>
      <w:rFonts w:asciiTheme="minorHAnsi" w:hAnsiTheme="minorHAnsi"/>
      <w:b/>
      <w:bCs/>
      <w:kern w:val="2"/>
      <w:szCs w:val="20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484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Default">
    <w:name w:val="Default"/>
    <w:rsid w:val="00E13DCC"/>
    <w:pPr>
      <w:autoSpaceDE w:val="0"/>
      <w:autoSpaceDN w:val="0"/>
      <w:adjustRightInd w:val="0"/>
      <w:spacing w:after="0" w:line="240" w:lineRule="auto"/>
    </w:pPr>
    <w:rPr>
      <w:rFonts w:eastAsia="Calibri" w:cs="Lao UI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7F7397"/>
    <w:rPr>
      <w:rFonts w:asciiTheme="minorHAnsi" w:hAnsiTheme="minorHAnsi"/>
      <w:kern w:val="2"/>
      <w:sz w:val="22"/>
      <w14:ligatures w14:val="standardContextual"/>
    </w:rPr>
  </w:style>
  <w:style w:type="character" w:customStyle="1" w:styleId="fontstyle01">
    <w:name w:val="fontstyle01"/>
    <w:basedOn w:val="Policepardfaut"/>
    <w:rsid w:val="003F488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3F488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hyperlink" Target="https://www.rt78.fr/intervillages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78.fr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1900</Characters>
  <Application>Microsoft Office Word</Application>
  <DocSecurity>0</DocSecurity>
  <Lines>52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FLOGEAC Karine</dc:creator>
  <cp:keywords/>
  <dc:description/>
  <cp:lastModifiedBy>Laetitia DOMINICI</cp:lastModifiedBy>
  <cp:revision>3</cp:revision>
  <dcterms:created xsi:type="dcterms:W3CDTF">2025-04-22T09:36:00Z</dcterms:created>
  <dcterms:modified xsi:type="dcterms:W3CDTF">2025-04-22T10:23:00Z</dcterms:modified>
</cp:coreProperties>
</file>